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:rtl w:val="0"/>
          <w:lang w:val="en-US"/>
        </w:rPr>
        <w:t>Miss Amy O'Connor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oconnor.am@me.com</w:t>
        <w:tab/>
        <w:tab/>
        <w:tab/>
        <w:tab/>
        <w:tab/>
        <w:tab/>
        <w:tab/>
        <w:tab/>
        <w:tab/>
        <w:tab/>
        <w:tab/>
        <w:t xml:space="preserve">      07446 115520</w:t>
        <w:tab/>
        <w:tab/>
        <w:tab/>
        <w:t xml:space="preserve">    </w:t>
        <w:tab/>
        <w:tab/>
        <w:tab/>
        <w:t xml:space="preserve">  </w:t>
        <w:tab/>
        <w:tab/>
        <w:tab/>
        <w:tab/>
        <w:tab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  <w:rtl w:val="0"/>
          <w:lang w:val="en-US"/>
        </w:rPr>
        <w:t>Education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2013 - 2014</w:t>
        <w:tab/>
        <w:t xml:space="preserve">BPP Law School, London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ab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i w:val="1"/>
          <w:iCs w:val="1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ab/>
      </w:r>
      <w:r>
        <w:rPr>
          <w:i w:val="1"/>
          <w:iCs w:val="1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Bar Professional Training Course (BPTC)</w:t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ab/>
      </w:r>
      <w:r>
        <w:rPr>
          <w:i w:val="1"/>
          <w:iCs w:val="1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Final Aggregate: 67.68%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i w:val="1"/>
          <w:iCs w:val="1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>Not Competent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ab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>Civil Litigation, Evidence &amp; Remedies (Cap)   60 NC</w:t>
        <w:tab/>
        <w:t xml:space="preserve">Drafting </w:t>
        <w:tab/>
        <w:t xml:space="preserve">    </w:t>
        <w:tab/>
        <w:t xml:space="preserve">    79 VC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>Criminal Litigation, Evidence &amp; Remedies       60 C</w:t>
        <w:tab/>
        <w:tab/>
        <w:t>Advocacy 1</w:t>
        <w:tab/>
        <w:t xml:space="preserve">    72 VC</w:t>
        <w:tab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>Professional Ethics</w:t>
        <w:tab/>
        <w:tab/>
        <w:tab/>
        <w:t xml:space="preserve">                    57 NC</w:t>
        <w:tab/>
        <w:t>Advocacy 2</w:t>
        <w:tab/>
        <w:t xml:space="preserve">    80 VC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>Resolution of Dispute Out of Court (Cap)         60 C</w:t>
        <w:tab/>
        <w:tab/>
        <w:t>Advocacy 3</w:t>
        <w:tab/>
        <w:t xml:space="preserve">    60 C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 xml:space="preserve">Conference </w:t>
        <w:tab/>
        <w:tab/>
        <w:tab/>
        <w:tab/>
        <w:t xml:space="preserve">                    72 VC</w:t>
        <w:tab/>
        <w:t>Opinion Writing     68 C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>Public International Criminal Law</w:t>
        <w:tab/>
        <w:t xml:space="preserve">                    68 C</w:t>
        <w:tab/>
        <w:tab/>
        <w:t>Company Law</w:t>
        <w:tab/>
        <w:t xml:space="preserve">    73 VC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2012 - 2013</w:t>
        <w:tab/>
        <w:t xml:space="preserve"> BPP Law School, Birmingham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ab/>
      </w:r>
      <w:r>
        <w:rPr>
          <w:i w:val="1"/>
          <w:iCs w:val="1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Graduate Diploma in Law (GDL)</w:t>
        <w:tab/>
        <w:tab/>
        <w:tab/>
        <w:t>Pass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2009 - 2012</w:t>
        <w:tab/>
        <w:t>University of Birmingham, Birmingham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fd992e"/>
          <w:spacing w:val="0"/>
          <w:kern w:val="0"/>
          <w:position w:val="0"/>
          <w:sz w:val="24"/>
          <w:szCs w:val="24"/>
          <w:u w:val="none" w:color="fd992e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ab/>
      </w:r>
      <w:r>
        <w:rPr>
          <w:i w:val="1"/>
          <w:iCs w:val="1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Ancient History and Archaeology BA (Hons) </w:t>
        <w:tab/>
        <w:t>2.1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outline w:val="0"/>
          <w:color w:val="fd992e"/>
          <w:spacing w:val="0"/>
          <w:kern w:val="0"/>
          <w:position w:val="0"/>
          <w:sz w:val="24"/>
          <w:szCs w:val="24"/>
          <w:u w:val="none" w:color="fd992e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2007 - 2009</w:t>
      </w:r>
      <w:r>
        <w:rPr>
          <w:rFonts w:ascii="Times New Roman Bold" w:cs="Times New Roman Bold" w:hAnsi="Times New Roman Bold" w:eastAsia="Times New Roman Bold"/>
          <w:outline w:val="0"/>
          <w:color w:val="fd992e"/>
          <w:spacing w:val="0"/>
          <w:kern w:val="0"/>
          <w:position w:val="0"/>
          <w:sz w:val="24"/>
          <w:szCs w:val="24"/>
          <w:u w:val="none" w:color="fd992e"/>
          <w:vertAlign w:val="baseline"/>
          <w:rtl w:val="0"/>
        </w:rPr>
        <w:tab/>
      </w: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St. Edwards School, Cheltenham</w:t>
        <w:tab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ab/>
        <w:tab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ab/>
        <w:t>A Level:</w:t>
        <w:tab/>
        <w:t>Geography (A), English (C), History (C)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ab/>
        <w:t>AS Level:</w:t>
      </w: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</w:t>
        <w:tab/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Psychology (B)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fd992e"/>
          <w:spacing w:val="0"/>
          <w:kern w:val="0"/>
          <w:position w:val="0"/>
          <w:sz w:val="24"/>
          <w:szCs w:val="24"/>
          <w:u w:val="none" w:color="fd992e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2004 - 2007</w:t>
        <w:tab/>
        <w:t>Cheltenham College, Cheltenham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fd992e"/>
          <w:spacing w:val="0"/>
          <w:kern w:val="0"/>
          <w:position w:val="0"/>
          <w:sz w:val="24"/>
          <w:szCs w:val="24"/>
          <w:u w:val="none" w:color="fd992e"/>
          <w:vertAlign w:val="baseline"/>
          <w:rtl w:val="0"/>
        </w:rPr>
        <w:tab/>
        <w:tab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ab/>
        <w:t>10 GCSEs:</w:t>
        <w:tab/>
        <w:t xml:space="preserve"> Grade A-C including Maths and English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  <w:rtl w:val="0"/>
          <w:lang w:val="en-US"/>
        </w:rPr>
        <w:t>Skills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Language</w:t>
        <w:tab/>
        <w:tab/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Basic French and Spanish (speaking, reading and writing). I am keen on </w:t>
        <w:tab/>
        <w:tab/>
        <w:tab/>
        <w:tab/>
        <w:t xml:space="preserve">improving on this knowledge and also learning Arabic and Swahili.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Computing</w:t>
        <w:tab/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Excellent knowledge of MS Word and Powerpoint and a working knowledge of </w:t>
        <w:tab/>
        <w:tab/>
        <w:tab/>
        <w:t xml:space="preserve">Excel and Outlook. Experience of using the legal platforms (ie. </w:t>
        <w:tab/>
        <w:tab/>
        <w:tab/>
        <w:tab/>
        <w:tab/>
        <w:t>Westlaw,LexisNexis)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Typing </w:t>
        <w:tab/>
        <w:tab/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70- 75 WPM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fd992e"/>
          <w:spacing w:val="0"/>
          <w:kern w:val="0"/>
          <w:position w:val="0"/>
          <w:sz w:val="24"/>
          <w:szCs w:val="24"/>
          <w:u w:val="none" w:color="fd992e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  <w:rtl w:val="0"/>
          <w:lang w:val="en-US"/>
        </w:rPr>
        <w:t>Previous Employment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fd992e"/>
          <w:spacing w:val="0"/>
          <w:kern w:val="0"/>
          <w:position w:val="0"/>
          <w:sz w:val="24"/>
          <w:szCs w:val="24"/>
          <w:u w:val="none" w:color="fd992e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2009 - 2014</w:t>
        <w:tab/>
        <w:t>Kings Arms, Cheltenham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ab/>
        <w:tab/>
        <w:tab/>
        <w:t>Bar work</w:t>
        <w:tab/>
        <w:tab/>
        <w:t>Casual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</w:pPr>
      <w:r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 xml:space="preserve">- </w:t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Owned by my family I would work when I was back from University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 xml:space="preserve">- Whilst working in this position I was also involved in managing floats and administrative </w:t>
        <w:tab/>
        <w:t xml:space="preserve">  work such as organising meeting with the banks and brewery, banking,</w:t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</w:t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arranging shifts</w:t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and </w:t>
        <w:tab/>
        <w:t xml:space="preserve">  arranging deliveries.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8ddf48"/>
          <w:spacing w:val="0"/>
          <w:kern w:val="0"/>
          <w:position w:val="0"/>
          <w:sz w:val="24"/>
          <w:szCs w:val="24"/>
          <w:u w:val="none" w:color="8ddf48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2011 </w:t>
      </w:r>
      <w:r>
        <w:rPr>
          <w:rFonts w:hAnsi="Times New Roman Bold" w:hint="default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– </w:t>
      </w: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2013</w:t>
        <w:tab/>
        <w:t>William</w:t>
      </w:r>
      <w:r>
        <w:rPr>
          <w:rFonts w:hAnsi="Times New Roman Bold" w:hint="default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’</w:t>
      </w: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s Kitchens (Calcot Kitchens), Calcot, Wiltshire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 w:cs="Times New Roman Bold" w:hAnsi="Times New Roman Bold" w:eastAsia="Times New Roman Bold"/>
          <w:outline w:val="0"/>
          <w:color w:val="8ddf48"/>
          <w:spacing w:val="0"/>
          <w:kern w:val="0"/>
          <w:position w:val="0"/>
          <w:sz w:val="24"/>
          <w:szCs w:val="24"/>
          <w:u w:val="none" w:color="8ddf48"/>
          <w:vertAlign w:val="baseline"/>
          <w:rtl w:val="0"/>
        </w:rPr>
        <w:tab/>
        <w:tab/>
        <w:tab/>
        <w:tab/>
      </w: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Part-time </w:t>
        <w:tab/>
        <w:tab/>
        <w:t>Caterer/Waitress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 xml:space="preserve">- </w:t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Worked within a small dynamic team.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>- Assisted customers and helped to resolve any problems.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 xml:space="preserve">- Learned to juggle multiple tasks and act in a professional manner whilst working under </w:t>
        <w:tab/>
        <w:t xml:space="preserve">  </w:t>
        <w:tab/>
        <w:t xml:space="preserve">  pressure. </w:t>
        <w:tab/>
        <w:tab/>
        <w:tab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  <w:rtl w:val="0"/>
          <w:lang w:val="en-US"/>
        </w:rPr>
        <w:t>Activities and Interests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Travel</w:t>
        <w:tab/>
        <w:tab/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I have been lucky enough to visit a range of countries and continents. I enjoy </w:t>
        <w:tab/>
        <w:tab/>
        <w:tab/>
        <w:tab/>
        <w:t xml:space="preserve">travelling as it broadens your understanding of different cultures and languages </w:t>
        <w:tab/>
        <w:tab/>
        <w:tab/>
        <w:t xml:space="preserve">and allows you to see and experience a wide range of things from different </w:t>
        <w:tab/>
        <w:tab/>
        <w:tab/>
        <w:tab/>
        <w:t xml:space="preserve">perspectives. My most recent trip was in 2014 to Tanzania where I worked at an </w:t>
        <w:tab/>
        <w:tab/>
        <w:tab/>
        <w:t>orphanage for two months.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Photography </w:t>
        <w:tab/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I very much enjoy taking photographs especially of landscapes and animals.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ab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Other</w:t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ab/>
        <w:t>I like visiting museums, learning about history and culture and dog walking</w:t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. I aim </w:t>
        <w:tab/>
        <w:tab/>
        <w:tab/>
        <w:t>to do at least one cultural activity per month - this month I have visited Churchill</w:t>
      </w:r>
      <w:r>
        <w:rPr>
          <w:rFonts w:hAnsi="Times New Roman" w:hint="default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’</w:t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s </w:t>
        <w:tab/>
        <w:tab/>
        <w:tab/>
        <w:t>War Rooms.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Music</w:t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ab/>
        <w:tab/>
        <w:t xml:space="preserve">I have achieved national grades in voice, saxophone, oboe, violin and choral </w:t>
        <w:tab/>
        <w:tab/>
        <w:tab/>
        <w:tab/>
        <w:t>awards.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Sports</w:t>
        <w:tab/>
        <w:tab/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I was awarded the Top Sports Scholarship to Cheltenham College. I have played </w:t>
        <w:tab/>
        <w:tab/>
        <w:tab/>
        <w:t xml:space="preserve">hockey to a very high standard, although it has taken a back seat the past few </w:t>
        <w:tab/>
        <w:tab/>
        <w:tab/>
        <w:tab/>
        <w:t xml:space="preserve">years because of my studies. I have been a National League Hockey player since </w:t>
        <w:tab/>
        <w:tab/>
        <w:tab/>
        <w:t>the age of 14 and I started playing Women</w:t>
      </w:r>
      <w:r>
        <w:rPr>
          <w:rFonts w:hAnsi="Times New Roman" w:hint="default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’</w:t>
      </w: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s English National Premier League at </w:t>
        <w:tab/>
        <w:tab/>
        <w:tab/>
        <w:t>the age of 15. As well as hockey I enjoy racket sports and track events.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cs="Times New Roman Bold" w:hAnsi="Times New Roman Bold" w:eastAsia="Times New Roman Bold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</w:rPr>
      </w:pPr>
      <w:r>
        <w:rPr>
          <w:rFonts w:ascii="Times New Roman Bold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  <w:rtl w:val="0"/>
          <w:lang w:val="en-US"/>
        </w:rPr>
        <w:t>References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vertAlign w:val="baselin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>
        <w:rPr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Available on request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imes New Roman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215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